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089" w:rsidRDefault="00574089" w:rsidP="00574089">
      <w:pPr>
        <w:spacing w:line="360" w:lineRule="auto"/>
        <w:rPr>
          <w:rFonts w:ascii="Arial" w:hAnsi="Arial" w:cs="Arial"/>
          <w:b/>
          <w:bCs/>
          <w:color w:val="394351"/>
          <w:szCs w:val="21"/>
          <w:shd w:val="clear" w:color="auto" w:fill="FFFFFF"/>
        </w:rPr>
      </w:pPr>
      <w:r>
        <w:rPr>
          <w:rFonts w:ascii="Arial" w:hAnsi="Arial" w:cs="Arial" w:hint="eastAsia"/>
          <w:color w:val="394351"/>
          <w:szCs w:val="21"/>
          <w:shd w:val="clear" w:color="auto" w:fill="FFFFFF"/>
        </w:rPr>
        <w:t>Hardware</w:t>
      </w:r>
      <w:r>
        <w:rPr>
          <w:rFonts w:ascii="Arial" w:hAnsi="Arial" w:cs="Arial"/>
          <w:color w:val="394351"/>
          <w:szCs w:val="21"/>
          <w:shd w:val="clear" w:color="auto" w:fill="FFFFFF"/>
        </w:rPr>
        <w:t xml:space="preserve"> </w:t>
      </w:r>
      <w:r>
        <w:rPr>
          <w:rFonts w:ascii="Arial" w:hAnsi="Arial" w:cs="Arial" w:hint="eastAsia"/>
          <w:color w:val="394351"/>
          <w:szCs w:val="21"/>
          <w:shd w:val="clear" w:color="auto" w:fill="FFFFFF"/>
        </w:rPr>
        <w:t>V</w:t>
      </w:r>
      <w:r>
        <w:rPr>
          <w:rFonts w:ascii="Arial" w:hAnsi="Arial" w:cs="Arial"/>
          <w:color w:val="394351"/>
          <w:szCs w:val="21"/>
          <w:shd w:val="clear" w:color="auto" w:fill="FFFFFF"/>
        </w:rPr>
        <w:t>ersion:</w:t>
      </w:r>
      <w:r>
        <w:rPr>
          <w:rFonts w:ascii="Arial" w:hAnsi="Arial" w:cs="Arial"/>
          <w:b/>
          <w:bCs/>
          <w:color w:val="394351"/>
          <w:szCs w:val="21"/>
          <w:shd w:val="clear" w:color="auto" w:fill="FFFFFF"/>
        </w:rPr>
        <w:t xml:space="preserve"> V1.0</w:t>
      </w:r>
    </w:p>
    <w:p w:rsidR="00574089" w:rsidRDefault="00574089" w:rsidP="00574089">
      <w:pPr>
        <w:spacing w:line="360" w:lineRule="auto"/>
        <w:rPr>
          <w:rFonts w:ascii="Arial" w:hAnsi="Arial" w:cs="Arial"/>
          <w:color w:val="394351"/>
          <w:szCs w:val="21"/>
          <w:shd w:val="clear" w:color="auto" w:fill="FFFFFF"/>
        </w:rPr>
      </w:pPr>
      <w:r>
        <w:rPr>
          <w:rFonts w:ascii="Arial" w:hAnsi="Arial" w:cs="Arial" w:hint="eastAsia"/>
          <w:color w:val="394351"/>
          <w:szCs w:val="21"/>
          <w:shd w:val="clear" w:color="auto" w:fill="FFFFFF"/>
        </w:rPr>
        <w:t>Software</w:t>
      </w:r>
      <w:r>
        <w:rPr>
          <w:rFonts w:ascii="Arial" w:hAnsi="Arial" w:cs="Arial"/>
          <w:color w:val="394351"/>
          <w:szCs w:val="21"/>
          <w:shd w:val="clear" w:color="auto" w:fill="FFFFFF"/>
        </w:rPr>
        <w:t xml:space="preserve"> </w:t>
      </w:r>
      <w:r>
        <w:rPr>
          <w:rFonts w:ascii="Arial" w:hAnsi="Arial" w:cs="Arial" w:hint="eastAsia"/>
          <w:color w:val="394351"/>
          <w:szCs w:val="21"/>
          <w:shd w:val="clear" w:color="auto" w:fill="FFFFFF"/>
        </w:rPr>
        <w:t>Version</w:t>
      </w:r>
      <w:r>
        <w:rPr>
          <w:rFonts w:ascii="Arial" w:hAnsi="Arial" w:cs="Arial"/>
          <w:color w:val="394351"/>
          <w:szCs w:val="21"/>
          <w:shd w:val="clear" w:color="auto" w:fill="FFFFFF"/>
        </w:rPr>
        <w:t xml:space="preserve">: </w:t>
      </w:r>
      <w:r w:rsidR="00014358">
        <w:rPr>
          <w:rFonts w:ascii="Arial" w:hAnsi="Arial" w:cs="Arial"/>
          <w:b/>
          <w:bCs/>
          <w:color w:val="394351"/>
          <w:szCs w:val="21"/>
          <w:shd w:val="clear" w:color="auto" w:fill="FFFFFF"/>
        </w:rPr>
        <w:t>V16.01.0.13</w:t>
      </w:r>
    </w:p>
    <w:p w:rsidR="00574089" w:rsidRDefault="00574089" w:rsidP="00574089">
      <w:pPr>
        <w:spacing w:line="360" w:lineRule="auto"/>
        <w:rPr>
          <w:rFonts w:ascii="Arial" w:hAnsi="Arial" w:cs="Arial"/>
          <w:b/>
          <w:bCs/>
          <w:color w:val="394351"/>
          <w:szCs w:val="21"/>
          <w:shd w:val="clear" w:color="auto" w:fill="FFFFFF"/>
        </w:rPr>
      </w:pPr>
      <w:r>
        <w:rPr>
          <w:rFonts w:ascii="Arial" w:hAnsi="Arial" w:cs="Arial" w:hint="eastAsia"/>
          <w:b/>
          <w:bCs/>
          <w:color w:val="394351"/>
          <w:szCs w:val="21"/>
          <w:shd w:val="clear" w:color="auto" w:fill="FFFFFF"/>
        </w:rPr>
        <w:t>Upgrade Notes:</w:t>
      </w:r>
    </w:p>
    <w:p w:rsidR="00574089" w:rsidRPr="00356C29" w:rsidRDefault="00574089" w:rsidP="00574089">
      <w:pPr>
        <w:pStyle w:val="a5"/>
        <w:numPr>
          <w:ilvl w:val="0"/>
          <w:numId w:val="1"/>
        </w:numPr>
        <w:ind w:firstLineChars="0"/>
      </w:pPr>
      <w:r>
        <w:rPr>
          <w:rFonts w:ascii="Arial" w:hAnsi="Arial" w:cs="Arial"/>
          <w:color w:val="394351"/>
          <w:szCs w:val="21"/>
          <w:shd w:val="clear" w:color="auto" w:fill="FFFFFF"/>
        </w:rPr>
        <w:t>Th</w:t>
      </w:r>
      <w:r w:rsidR="00014358">
        <w:rPr>
          <w:rFonts w:ascii="Arial" w:hAnsi="Arial" w:cs="Arial"/>
          <w:color w:val="394351"/>
          <w:szCs w:val="21"/>
          <w:shd w:val="clear" w:color="auto" w:fill="FFFFFF"/>
        </w:rPr>
        <w:t>is firmware is only fit for EW15D</w:t>
      </w:r>
      <w:bookmarkStart w:id="0" w:name="_GoBack"/>
      <w:bookmarkEnd w:id="0"/>
      <w:r>
        <w:rPr>
          <w:rFonts w:ascii="Arial" w:hAnsi="Arial" w:cs="Arial" w:hint="eastAsia"/>
          <w:color w:val="394351"/>
          <w:szCs w:val="21"/>
          <w:shd w:val="clear" w:color="auto" w:fill="FFFFFF"/>
        </w:rPr>
        <w:t>V</w:t>
      </w:r>
      <w:r>
        <w:rPr>
          <w:rFonts w:ascii="Arial" w:hAnsi="Arial" w:cs="Arial"/>
          <w:color w:val="394351"/>
          <w:szCs w:val="21"/>
          <w:shd w:val="clear" w:color="auto" w:fill="FFFFFF"/>
        </w:rPr>
        <w:t xml:space="preserve">1.0 and its firmware version must be in </w:t>
      </w:r>
      <w:r w:rsidRPr="002F2572">
        <w:rPr>
          <w:rFonts w:ascii="Arial" w:hAnsi="Arial" w:cs="Arial" w:hint="eastAsia"/>
          <w:color w:val="394351"/>
          <w:szCs w:val="21"/>
          <w:shd w:val="clear" w:color="auto" w:fill="FFFFFF"/>
        </w:rPr>
        <w:t>V</w:t>
      </w:r>
      <w:r>
        <w:rPr>
          <w:rFonts w:ascii="Arial" w:hAnsi="Arial" w:cs="Arial"/>
          <w:color w:val="394351"/>
          <w:szCs w:val="21"/>
          <w:shd w:val="clear" w:color="auto" w:fill="FFFFFF"/>
        </w:rPr>
        <w:t>16</w:t>
      </w:r>
      <w:r w:rsidRPr="002F2572">
        <w:rPr>
          <w:rFonts w:ascii="Arial" w:hAnsi="Arial" w:cs="Arial" w:hint="eastAsia"/>
          <w:color w:val="394351"/>
          <w:szCs w:val="21"/>
          <w:shd w:val="clear" w:color="auto" w:fill="FFFFFF"/>
        </w:rPr>
        <w:t>.0</w:t>
      </w:r>
      <w:r>
        <w:rPr>
          <w:rFonts w:ascii="Arial" w:hAnsi="Arial" w:cs="Arial"/>
          <w:color w:val="394351"/>
          <w:szCs w:val="21"/>
          <w:shd w:val="clear" w:color="auto" w:fill="FFFFFF"/>
        </w:rPr>
        <w:t>1</w:t>
      </w:r>
      <w:r w:rsidRPr="002F2572">
        <w:rPr>
          <w:rFonts w:ascii="Arial" w:hAnsi="Arial" w:cs="Arial" w:hint="eastAsia"/>
          <w:color w:val="394351"/>
          <w:szCs w:val="21"/>
          <w:shd w:val="clear" w:color="auto" w:fill="FFFFFF"/>
        </w:rPr>
        <w:t>.0.XX</w:t>
      </w:r>
      <w:r>
        <w:rPr>
          <w:rFonts w:ascii="Arial" w:hAnsi="Arial" w:cs="Arial"/>
          <w:color w:val="394351"/>
          <w:szCs w:val="21"/>
          <w:shd w:val="clear" w:color="auto" w:fill="FFFFFF"/>
        </w:rPr>
        <w:t>.</w:t>
      </w:r>
    </w:p>
    <w:p w:rsidR="00574089" w:rsidRDefault="00574089" w:rsidP="00574089">
      <w:pPr>
        <w:pStyle w:val="a5"/>
        <w:numPr>
          <w:ilvl w:val="0"/>
          <w:numId w:val="1"/>
        </w:numPr>
        <w:ind w:firstLineChars="0"/>
      </w:pPr>
      <w:r>
        <w:rPr>
          <w:rFonts w:ascii="Arial" w:hAnsi="Arial" w:cs="Arial"/>
          <w:color w:val="394351"/>
          <w:szCs w:val="21"/>
          <w:shd w:val="clear" w:color="auto" w:fill="FFFFFF"/>
        </w:rPr>
        <w:t>Do not power off the device when upgrading.</w:t>
      </w:r>
    </w:p>
    <w:p w:rsidR="00574089" w:rsidRDefault="00574089" w:rsidP="00574089">
      <w:pPr>
        <w:pStyle w:val="a5"/>
        <w:numPr>
          <w:ilvl w:val="0"/>
          <w:numId w:val="1"/>
        </w:numPr>
        <w:ind w:firstLineChars="0"/>
      </w:pPr>
      <w:r>
        <w:rPr>
          <w:rFonts w:ascii="Arial" w:hAnsi="Arial" w:cs="Arial"/>
          <w:color w:val="394351"/>
          <w:szCs w:val="21"/>
          <w:shd w:val="clear" w:color="auto" w:fill="FFFFFF"/>
        </w:rPr>
        <w:t>Please unzip the file you downloaded and use the file ended with "bin" or "trx" to upgrade your device.</w:t>
      </w:r>
    </w:p>
    <w:p w:rsidR="00574089" w:rsidRPr="00574089" w:rsidRDefault="00574089" w:rsidP="00574089">
      <w:pPr>
        <w:pStyle w:val="a5"/>
        <w:numPr>
          <w:ilvl w:val="0"/>
          <w:numId w:val="1"/>
        </w:numPr>
        <w:ind w:firstLineChars="0"/>
        <w:rPr>
          <w:b/>
          <w:color w:val="C00000"/>
          <w:sz w:val="24"/>
        </w:rPr>
      </w:pPr>
      <w:r w:rsidRPr="00574089">
        <w:rPr>
          <w:rFonts w:ascii="Arial" w:hAnsi="Arial" w:cs="Arial"/>
          <w:b/>
          <w:color w:val="C00000"/>
          <w:sz w:val="24"/>
          <w:szCs w:val="21"/>
          <w:shd w:val="clear" w:color="auto" w:fill="FFFFFF"/>
        </w:rPr>
        <w:t>Please upgrade the firmware for all the devices in the network and reset them to factory settings to make sure the node connect to each other because this firmware upgrade the Mesh Link connection method.</w:t>
      </w:r>
    </w:p>
    <w:p w:rsidR="00574089" w:rsidRPr="00D93E8C" w:rsidRDefault="00574089" w:rsidP="00574089">
      <w:pPr>
        <w:spacing w:before="240"/>
        <w:rPr>
          <w:rFonts w:ascii="Arial" w:hAnsi="Arial" w:cs="Arial"/>
          <w:color w:val="394351"/>
          <w:szCs w:val="21"/>
          <w:shd w:val="clear" w:color="auto" w:fill="FFFFFF"/>
        </w:rPr>
      </w:pPr>
      <w:r w:rsidRPr="00D93E8C">
        <w:rPr>
          <w:rFonts w:ascii="Arial" w:hAnsi="Arial" w:cs="Arial"/>
          <w:b/>
          <w:bCs/>
          <w:color w:val="394351"/>
          <w:szCs w:val="21"/>
          <w:shd w:val="clear" w:color="auto" w:fill="FFFFFF"/>
        </w:rPr>
        <w:t>Release Notes:</w:t>
      </w:r>
    </w:p>
    <w:p w:rsidR="00574089" w:rsidRPr="00574089" w:rsidRDefault="00574089" w:rsidP="00574089">
      <w:pPr>
        <w:pStyle w:val="a5"/>
        <w:numPr>
          <w:ilvl w:val="0"/>
          <w:numId w:val="2"/>
        </w:numPr>
        <w:ind w:firstLineChars="0"/>
        <w:rPr>
          <w:rFonts w:ascii="Arial" w:hAnsi="Arial" w:cs="Arial"/>
          <w:color w:val="000000" w:themeColor="text1"/>
          <w:szCs w:val="21"/>
          <w:shd w:val="clear" w:color="auto" w:fill="FFFFFF"/>
        </w:rPr>
      </w:pPr>
      <w:r w:rsidRPr="00574089">
        <w:rPr>
          <w:rFonts w:ascii="Arial" w:hAnsi="Arial" w:cs="Arial"/>
          <w:color w:val="000000" w:themeColor="text1"/>
          <w:szCs w:val="21"/>
          <w:shd w:val="clear" w:color="auto" w:fill="FFFFFF"/>
        </w:rPr>
        <w:t>Modify the Mesh Link connection method</w:t>
      </w:r>
      <w:r>
        <w:rPr>
          <w:rFonts w:ascii="Arial" w:hAnsi="Arial" w:cs="Arial"/>
          <w:color w:val="000000" w:themeColor="text1"/>
          <w:szCs w:val="21"/>
          <w:shd w:val="clear" w:color="auto" w:fill="FFFFFF"/>
        </w:rPr>
        <w:t xml:space="preserve">. </w:t>
      </w:r>
      <w:r w:rsidRPr="00574089">
        <w:rPr>
          <w:rFonts w:ascii="Arial" w:hAnsi="Arial" w:cs="Arial"/>
          <w:color w:val="000000" w:themeColor="text1"/>
          <w:szCs w:val="21"/>
          <w:shd w:val="clear" w:color="auto" w:fill="FFFFFF"/>
        </w:rPr>
        <w:t xml:space="preserve"> </w:t>
      </w:r>
    </w:p>
    <w:p w:rsidR="00574089" w:rsidRPr="00574089" w:rsidRDefault="00574089" w:rsidP="00574089">
      <w:pPr>
        <w:pStyle w:val="a5"/>
        <w:numPr>
          <w:ilvl w:val="0"/>
          <w:numId w:val="2"/>
        </w:numPr>
        <w:ind w:firstLineChars="0"/>
        <w:rPr>
          <w:rFonts w:ascii="Arial" w:hAnsi="Arial" w:cs="Arial"/>
          <w:color w:val="FF0000"/>
          <w:szCs w:val="21"/>
          <w:shd w:val="clear" w:color="auto" w:fill="FFFFFF"/>
        </w:rPr>
      </w:pPr>
      <w:r w:rsidRPr="00574089">
        <w:rPr>
          <w:rFonts w:ascii="Arial" w:hAnsi="Arial" w:cs="Arial"/>
          <w:color w:val="000000" w:themeColor="text1"/>
          <w:szCs w:val="21"/>
          <w:shd w:val="clear" w:color="auto" w:fill="FFFFFF"/>
        </w:rPr>
        <w:t>Modify the default operating mode from bridge mode to router mode to make sure the end device can get the correct IP address</w:t>
      </w:r>
      <w:r>
        <w:rPr>
          <w:rFonts w:ascii="Arial" w:hAnsi="Arial" w:cs="Arial"/>
          <w:color w:val="000000" w:themeColor="text1"/>
          <w:szCs w:val="21"/>
          <w:shd w:val="clear" w:color="auto" w:fill="FFFFFF"/>
        </w:rPr>
        <w:t xml:space="preserve"> from the mesh router</w:t>
      </w:r>
      <w:r w:rsidRPr="00574089">
        <w:rPr>
          <w:rFonts w:ascii="Arial" w:hAnsi="Arial" w:cs="Arial"/>
          <w:color w:val="000000" w:themeColor="text1"/>
          <w:szCs w:val="21"/>
          <w:shd w:val="clear" w:color="auto" w:fill="FFFFFF"/>
        </w:rPr>
        <w:t>.</w:t>
      </w:r>
    </w:p>
    <w:p w:rsidR="00D81E60" w:rsidRPr="00D81E60" w:rsidRDefault="00574089" w:rsidP="00574089">
      <w:pPr>
        <w:pStyle w:val="a5"/>
        <w:numPr>
          <w:ilvl w:val="0"/>
          <w:numId w:val="2"/>
        </w:numPr>
        <w:ind w:firstLineChars="0"/>
        <w:rPr>
          <w:rFonts w:ascii="Arial" w:hAnsi="Arial" w:cs="Arial"/>
          <w:color w:val="FF0000"/>
          <w:szCs w:val="21"/>
          <w:shd w:val="clear" w:color="auto" w:fill="FFFFFF"/>
        </w:rPr>
      </w:pPr>
      <w:r>
        <w:rPr>
          <w:rFonts w:ascii="Arial" w:hAnsi="Arial" w:cs="Arial"/>
          <w:color w:val="000000" w:themeColor="text1"/>
          <w:szCs w:val="21"/>
          <w:shd w:val="clear" w:color="auto" w:fill="FFFFFF"/>
        </w:rPr>
        <w:t xml:space="preserve">Modify the SSID </w:t>
      </w:r>
      <w:r w:rsidR="00D81E60">
        <w:rPr>
          <w:rFonts w:ascii="Arial" w:hAnsi="Arial" w:cs="Arial"/>
          <w:color w:val="000000" w:themeColor="text1"/>
          <w:szCs w:val="21"/>
          <w:shd w:val="clear" w:color="auto" w:fill="FFFFFF"/>
        </w:rPr>
        <w:t>s</w:t>
      </w:r>
      <w:r w:rsidRPr="00574089">
        <w:rPr>
          <w:rFonts w:ascii="Arial" w:hAnsi="Arial" w:cs="Arial"/>
          <w:color w:val="000000" w:themeColor="text1"/>
          <w:szCs w:val="21"/>
          <w:shd w:val="clear" w:color="auto" w:fill="FFFFFF"/>
        </w:rPr>
        <w:t>ynchronization</w:t>
      </w:r>
      <w:r>
        <w:rPr>
          <w:rFonts w:ascii="Arial" w:hAnsi="Arial" w:cs="Arial"/>
          <w:color w:val="000000" w:themeColor="text1"/>
          <w:szCs w:val="21"/>
          <w:shd w:val="clear" w:color="auto" w:fill="FFFFFF"/>
        </w:rPr>
        <w:t xml:space="preserve"> mechanism that all the SSID of root node can synch to </w:t>
      </w:r>
      <w:r w:rsidRPr="00574089">
        <w:rPr>
          <w:rFonts w:ascii="Arial" w:hAnsi="Arial" w:cs="Arial"/>
          <w:color w:val="000000" w:themeColor="text1"/>
          <w:szCs w:val="21"/>
          <w:shd w:val="clear" w:color="auto" w:fill="FFFFFF"/>
        </w:rPr>
        <w:t>satellite</w:t>
      </w:r>
      <w:r>
        <w:rPr>
          <w:rFonts w:ascii="Arial" w:hAnsi="Arial" w:cs="Arial"/>
          <w:color w:val="000000" w:themeColor="text1"/>
          <w:szCs w:val="21"/>
          <w:shd w:val="clear" w:color="auto" w:fill="FFFFFF"/>
        </w:rPr>
        <w:t xml:space="preserve"> nodes.</w:t>
      </w:r>
    </w:p>
    <w:p w:rsidR="00D81E60" w:rsidRPr="00D81E60" w:rsidRDefault="00D81E60" w:rsidP="00D81E60">
      <w:pPr>
        <w:pStyle w:val="a5"/>
        <w:numPr>
          <w:ilvl w:val="0"/>
          <w:numId w:val="2"/>
        </w:numPr>
        <w:ind w:firstLineChars="0"/>
        <w:rPr>
          <w:rFonts w:ascii="Arial" w:hAnsi="Arial" w:cs="Arial"/>
          <w:color w:val="FF0000"/>
          <w:szCs w:val="21"/>
          <w:shd w:val="clear" w:color="auto" w:fill="FFFFFF"/>
        </w:rPr>
      </w:pPr>
      <w:r>
        <w:rPr>
          <w:rFonts w:ascii="Arial" w:hAnsi="Arial" w:cs="Arial"/>
          <w:color w:val="000000" w:themeColor="text1"/>
          <w:szCs w:val="21"/>
          <w:shd w:val="clear" w:color="auto" w:fill="FFFFFF"/>
        </w:rPr>
        <w:t>Modify the Guest SSID s</w:t>
      </w:r>
      <w:r w:rsidRPr="00574089">
        <w:rPr>
          <w:rFonts w:ascii="Arial" w:hAnsi="Arial" w:cs="Arial"/>
          <w:color w:val="000000" w:themeColor="text1"/>
          <w:szCs w:val="21"/>
          <w:shd w:val="clear" w:color="auto" w:fill="FFFFFF"/>
        </w:rPr>
        <w:t>ynchronization</w:t>
      </w:r>
      <w:r>
        <w:rPr>
          <w:rFonts w:ascii="Arial" w:hAnsi="Arial" w:cs="Arial"/>
          <w:color w:val="000000" w:themeColor="text1"/>
          <w:szCs w:val="21"/>
          <w:shd w:val="clear" w:color="auto" w:fill="FFFFFF"/>
        </w:rPr>
        <w:t xml:space="preserve"> mechanism that all the guest SSID of root node can synch to </w:t>
      </w:r>
      <w:r w:rsidRPr="00574089">
        <w:rPr>
          <w:rFonts w:ascii="Arial" w:hAnsi="Arial" w:cs="Arial"/>
          <w:color w:val="000000" w:themeColor="text1"/>
          <w:szCs w:val="21"/>
          <w:shd w:val="clear" w:color="auto" w:fill="FFFFFF"/>
        </w:rPr>
        <w:t>satellite</w:t>
      </w:r>
      <w:r>
        <w:rPr>
          <w:rFonts w:ascii="Arial" w:hAnsi="Arial" w:cs="Arial"/>
          <w:color w:val="000000" w:themeColor="text1"/>
          <w:szCs w:val="21"/>
          <w:shd w:val="clear" w:color="auto" w:fill="FFFFFF"/>
        </w:rPr>
        <w:t xml:space="preserve"> nodes.</w:t>
      </w:r>
    </w:p>
    <w:p w:rsidR="00D81E60" w:rsidRPr="00C73F56" w:rsidRDefault="00D81E60" w:rsidP="00574089">
      <w:pPr>
        <w:pStyle w:val="a5"/>
        <w:numPr>
          <w:ilvl w:val="0"/>
          <w:numId w:val="2"/>
        </w:numPr>
        <w:ind w:firstLineChars="0"/>
        <w:rPr>
          <w:rFonts w:ascii="Arial" w:hAnsi="Arial" w:cs="Arial"/>
          <w:color w:val="FF0000"/>
          <w:szCs w:val="21"/>
          <w:shd w:val="clear" w:color="auto" w:fill="FFFFFF"/>
        </w:rPr>
      </w:pPr>
      <w:r>
        <w:rPr>
          <w:rFonts w:ascii="Arial" w:hAnsi="Arial" w:cs="Arial"/>
          <w:color w:val="000000" w:themeColor="text1"/>
          <w:szCs w:val="21"/>
          <w:shd w:val="clear" w:color="auto" w:fill="FFFFFF"/>
        </w:rPr>
        <w:t>Fix the RF closed problem when the device get the configuration from cloud</w:t>
      </w:r>
    </w:p>
    <w:p w:rsidR="00C73F56" w:rsidRPr="00D81E60" w:rsidRDefault="00C73F56" w:rsidP="00C73F56">
      <w:pPr>
        <w:pStyle w:val="a5"/>
        <w:numPr>
          <w:ilvl w:val="0"/>
          <w:numId w:val="2"/>
        </w:numPr>
        <w:ind w:firstLineChars="0"/>
        <w:rPr>
          <w:rFonts w:ascii="Arial" w:hAnsi="Arial" w:cs="Arial"/>
          <w:color w:val="FF0000"/>
          <w:szCs w:val="21"/>
          <w:shd w:val="clear" w:color="auto" w:fill="FFFFFF"/>
        </w:rPr>
      </w:pPr>
      <w:r>
        <w:rPr>
          <w:rFonts w:ascii="Arial" w:hAnsi="Arial" w:cs="Arial"/>
          <w:color w:val="000000" w:themeColor="text1"/>
          <w:szCs w:val="21"/>
          <w:shd w:val="clear" w:color="auto" w:fill="FFFFFF"/>
        </w:rPr>
        <w:t xml:space="preserve">Fix the </w:t>
      </w:r>
      <w:r w:rsidRPr="00C73F56">
        <w:rPr>
          <w:rFonts w:ascii="Arial" w:hAnsi="Arial" w:cs="Arial"/>
          <w:color w:val="000000" w:themeColor="text1"/>
          <w:szCs w:val="21"/>
          <w:shd w:val="clear" w:color="auto" w:fill="FFFFFF"/>
        </w:rPr>
        <w:t>memory leak</w:t>
      </w:r>
      <w:r>
        <w:rPr>
          <w:rFonts w:ascii="Arial" w:hAnsi="Arial" w:cs="Arial"/>
          <w:color w:val="000000" w:themeColor="text1"/>
          <w:szCs w:val="21"/>
          <w:shd w:val="clear" w:color="auto" w:fill="FFFFFF"/>
        </w:rPr>
        <w:t xml:space="preserve"> problem that will make the device system crash after the device running about 40 days.</w:t>
      </w:r>
    </w:p>
    <w:p w:rsidR="00574089" w:rsidRPr="00610194" w:rsidRDefault="00D81E60" w:rsidP="00574089">
      <w:pPr>
        <w:pStyle w:val="a5"/>
        <w:numPr>
          <w:ilvl w:val="0"/>
          <w:numId w:val="2"/>
        </w:numPr>
        <w:ind w:firstLineChars="0"/>
        <w:rPr>
          <w:rFonts w:ascii="Arial" w:hAnsi="Arial" w:cs="Arial"/>
          <w:color w:val="FF0000"/>
          <w:szCs w:val="21"/>
          <w:shd w:val="clear" w:color="auto" w:fill="FFFFFF"/>
        </w:rPr>
      </w:pPr>
      <w:r>
        <w:rPr>
          <w:rFonts w:ascii="Arial" w:hAnsi="Arial" w:cs="Arial"/>
          <w:color w:val="000000" w:themeColor="text1"/>
          <w:szCs w:val="21"/>
          <w:shd w:val="clear" w:color="auto" w:fill="FFFFFF"/>
        </w:rPr>
        <w:t xml:space="preserve">Add </w:t>
      </w:r>
      <w:r w:rsidR="00AB06C8">
        <w:rPr>
          <w:rFonts w:ascii="Arial" w:hAnsi="Arial" w:cs="Arial"/>
          <w:color w:val="000000" w:themeColor="text1"/>
          <w:szCs w:val="21"/>
          <w:shd w:val="clear" w:color="auto" w:fill="FFFFFF"/>
        </w:rPr>
        <w:t xml:space="preserve">Mesh Link </w:t>
      </w:r>
      <w:r>
        <w:rPr>
          <w:rFonts w:ascii="Arial" w:hAnsi="Arial" w:cs="Arial"/>
          <w:color w:val="000000" w:themeColor="text1"/>
          <w:szCs w:val="21"/>
          <w:shd w:val="clear" w:color="auto" w:fill="FFFFFF"/>
        </w:rPr>
        <w:t>mode</w:t>
      </w:r>
      <w:r w:rsidR="00AB06C8">
        <w:rPr>
          <w:rFonts w:ascii="Arial" w:hAnsi="Arial" w:cs="Arial"/>
          <w:color w:val="000000" w:themeColor="text1"/>
          <w:szCs w:val="21"/>
          <w:shd w:val="clear" w:color="auto" w:fill="FFFFFF"/>
        </w:rPr>
        <w:t xml:space="preserve"> option to choose Kit mode</w:t>
      </w:r>
      <w:r w:rsidR="00610194">
        <w:rPr>
          <w:rFonts w:ascii="Arial" w:hAnsi="Arial" w:cs="Arial"/>
          <w:color w:val="000000" w:themeColor="text1"/>
          <w:szCs w:val="21"/>
          <w:shd w:val="clear" w:color="auto" w:fill="FFFFFF"/>
        </w:rPr>
        <w:t xml:space="preserve"> and single mode</w:t>
      </w:r>
      <w:r w:rsidR="00AB06C8">
        <w:rPr>
          <w:rFonts w:ascii="Arial" w:hAnsi="Arial" w:cs="Arial"/>
          <w:color w:val="000000" w:themeColor="text1"/>
          <w:szCs w:val="21"/>
          <w:shd w:val="clear" w:color="auto" w:fill="FFFFFF"/>
        </w:rPr>
        <w:t xml:space="preserve">, when the mesh router is one of the Kit Package, the default mesh link mode is Kit mode and the satellite node will connect to root node anytime. And if you set single mode for mesh router of the Kit package, it can connect to other mesh group.   </w:t>
      </w:r>
    </w:p>
    <w:p w:rsidR="00610194" w:rsidRPr="00AB06C8" w:rsidRDefault="00AB06C8" w:rsidP="00574089">
      <w:pPr>
        <w:pStyle w:val="a5"/>
        <w:numPr>
          <w:ilvl w:val="0"/>
          <w:numId w:val="2"/>
        </w:numPr>
        <w:ind w:firstLineChars="0"/>
        <w:rPr>
          <w:rFonts w:ascii="Arial" w:hAnsi="Arial" w:cs="Arial"/>
          <w:color w:val="000000" w:themeColor="text1"/>
          <w:szCs w:val="21"/>
          <w:shd w:val="clear" w:color="auto" w:fill="FFFFFF"/>
        </w:rPr>
      </w:pPr>
      <w:r w:rsidRPr="00AB06C8">
        <w:rPr>
          <w:rFonts w:ascii="Arial" w:hAnsi="Arial" w:cs="Arial"/>
          <w:color w:val="000000" w:themeColor="text1"/>
          <w:szCs w:val="21"/>
          <w:shd w:val="clear" w:color="auto" w:fill="FFFFFF"/>
        </w:rPr>
        <w:t xml:space="preserve">Add </w:t>
      </w:r>
      <w:r w:rsidR="00C73F56" w:rsidRPr="00C73F56">
        <w:rPr>
          <w:rFonts w:ascii="微软雅黑" w:eastAsia="微软雅黑" w:hAnsi="微软雅黑" w:hint="eastAsia"/>
          <w:color w:val="000000" w:themeColor="text1"/>
          <w:szCs w:val="21"/>
          <w:shd w:val="clear" w:color="auto" w:fill="FFFFFF"/>
        </w:rPr>
        <w:t>Sync with uplink node</w:t>
      </w:r>
      <w:r w:rsidR="00C73F56">
        <w:rPr>
          <w:rFonts w:ascii="微软雅黑" w:eastAsia="微软雅黑" w:hAnsi="微软雅黑"/>
          <w:color w:val="000000" w:themeColor="text1"/>
          <w:szCs w:val="21"/>
          <w:shd w:val="clear" w:color="auto" w:fill="FFFFFF"/>
        </w:rPr>
        <w:t xml:space="preserve"> option for satellite node that enable the satellite node can configure wireless parameters.</w:t>
      </w:r>
    </w:p>
    <w:p w:rsidR="001D3F76" w:rsidRDefault="00530F34"/>
    <w:sectPr w:rsidR="001D3F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F34" w:rsidRDefault="00530F34" w:rsidP="00574089">
      <w:r>
        <w:separator/>
      </w:r>
    </w:p>
  </w:endnote>
  <w:endnote w:type="continuationSeparator" w:id="0">
    <w:p w:rsidR="00530F34" w:rsidRDefault="00530F34" w:rsidP="00574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F34" w:rsidRDefault="00530F34" w:rsidP="00574089">
      <w:r>
        <w:separator/>
      </w:r>
    </w:p>
  </w:footnote>
  <w:footnote w:type="continuationSeparator" w:id="0">
    <w:p w:rsidR="00530F34" w:rsidRDefault="00530F34" w:rsidP="005740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8552EC"/>
    <w:multiLevelType w:val="multilevel"/>
    <w:tmpl w:val="1E7A8BA4"/>
    <w:lvl w:ilvl="0">
      <w:start w:val="1"/>
      <w:numFmt w:val="decimal"/>
      <w:lvlText w:val="%1."/>
      <w:lvlJc w:val="left"/>
      <w:pPr>
        <w:ind w:left="360" w:hanging="360"/>
      </w:pPr>
      <w:rPr>
        <w:rFonts w:ascii="Arial" w:hAnsi="Arial" w:cs="Arial" w:hint="default"/>
        <w:b w:val="0"/>
        <w:bCs w:val="0"/>
        <w:color w:val="39435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5CE2274"/>
    <w:multiLevelType w:val="multilevel"/>
    <w:tmpl w:val="EEB4137E"/>
    <w:lvl w:ilvl="0">
      <w:start w:val="1"/>
      <w:numFmt w:val="decimal"/>
      <w:lvlText w:val="%1."/>
      <w:lvlJc w:val="left"/>
      <w:pPr>
        <w:ind w:left="360" w:hanging="360"/>
      </w:pPr>
      <w:rPr>
        <w:rFonts w:ascii="Arial" w:hAnsi="Arial" w:cs="Arial" w:hint="default"/>
        <w:color w:val="394351"/>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121"/>
    <w:rsid w:val="00014358"/>
    <w:rsid w:val="000905BB"/>
    <w:rsid w:val="00303988"/>
    <w:rsid w:val="00530F34"/>
    <w:rsid w:val="00574089"/>
    <w:rsid w:val="00610194"/>
    <w:rsid w:val="006A4AC9"/>
    <w:rsid w:val="00AB06C8"/>
    <w:rsid w:val="00B45121"/>
    <w:rsid w:val="00C73F56"/>
    <w:rsid w:val="00D81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DF8C431-3FCD-4DEB-A67F-6888C904B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40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40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4089"/>
    <w:rPr>
      <w:sz w:val="18"/>
      <w:szCs w:val="18"/>
    </w:rPr>
  </w:style>
  <w:style w:type="paragraph" w:styleId="a4">
    <w:name w:val="footer"/>
    <w:basedOn w:val="a"/>
    <w:link w:val="Char0"/>
    <w:uiPriority w:val="99"/>
    <w:unhideWhenUsed/>
    <w:rsid w:val="00574089"/>
    <w:pPr>
      <w:tabs>
        <w:tab w:val="center" w:pos="4153"/>
        <w:tab w:val="right" w:pos="8306"/>
      </w:tabs>
      <w:snapToGrid w:val="0"/>
      <w:jc w:val="left"/>
    </w:pPr>
    <w:rPr>
      <w:sz w:val="18"/>
      <w:szCs w:val="18"/>
    </w:rPr>
  </w:style>
  <w:style w:type="character" w:customStyle="1" w:styleId="Char0">
    <w:name w:val="页脚 Char"/>
    <w:basedOn w:val="a0"/>
    <w:link w:val="a4"/>
    <w:uiPriority w:val="99"/>
    <w:rsid w:val="00574089"/>
    <w:rPr>
      <w:sz w:val="18"/>
      <w:szCs w:val="18"/>
    </w:rPr>
  </w:style>
  <w:style w:type="paragraph" w:styleId="a5">
    <w:name w:val="List Paragraph"/>
    <w:basedOn w:val="a"/>
    <w:uiPriority w:val="34"/>
    <w:qFormat/>
    <w:rsid w:val="005740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230</Words>
  <Characters>1312</Characters>
  <Application>Microsoft Office Word</Application>
  <DocSecurity>0</DocSecurity>
  <Lines>10</Lines>
  <Paragraphs>3</Paragraphs>
  <ScaleCrop>false</ScaleCrop>
  <Company/>
  <LinksUpToDate>false</LinksUpToDate>
  <CharactersWithSpaces>1539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Jimmy Liu</dc:creator>
  <cp:keywords/>
  <dc:description/>
  <cp:lastModifiedBy>Jimmy Liu</cp:lastModifiedBy>
  <cp:revision>11</cp:revision>
  <dcterms:created xsi:type="dcterms:W3CDTF">2023-06-27T11:44:00Z</dcterms:created>
  <dcterms:modified xsi:type="dcterms:W3CDTF">2023-06-27T12:22:00Z</dcterms:modified>
</cp:coreProperties>
</file>